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63E" w:rsidRDefault="00BA47CC" w:rsidP="00DF363E">
      <w:pPr>
        <w:bidi/>
        <w:spacing w:before="120" w:after="120"/>
        <w:rPr>
          <w:rFonts w:cs="B Titr"/>
          <w:b/>
          <w:bCs/>
          <w:sz w:val="24"/>
          <w:szCs w:val="24"/>
          <w:lang w:bidi="fa-IR"/>
        </w:rPr>
      </w:pPr>
      <w:bookmarkStart w:id="0" w:name="To"/>
      <w:r>
        <w:rPr>
          <w:rFonts w:cs="B Titr" w:hint="cs"/>
          <w:b/>
          <w:bCs/>
          <w:sz w:val="24"/>
          <w:szCs w:val="24"/>
          <w:rtl/>
          <w:lang w:bidi="fa-IR"/>
        </w:rPr>
        <w:t>جناب آقای دکتر یحیی معروفی</w:t>
      </w:r>
      <w:r>
        <w:rPr>
          <w:rFonts w:cs="B Titr" w:hint="cs"/>
          <w:b/>
          <w:bCs/>
          <w:sz w:val="24"/>
          <w:szCs w:val="24"/>
          <w:rtl/>
          <w:lang w:bidi="fa-IR"/>
        </w:rPr>
        <w:cr/>
        <w:t>سرپرست محترم مدیریت امور پردیس های استانی دانشگاه فرهنگیان استان کردستان</w:t>
      </w:r>
      <w:bookmarkEnd w:id="0"/>
    </w:p>
    <w:p w:rsidR="00DF363E" w:rsidRPr="00D3127E" w:rsidRDefault="00BA47CC" w:rsidP="00DF363E">
      <w:pPr>
        <w:bidi/>
        <w:spacing w:before="120" w:after="120"/>
        <w:rPr>
          <w:rFonts w:cs="B Titr"/>
          <w:b/>
          <w:bCs/>
          <w:sz w:val="24"/>
          <w:szCs w:val="24"/>
          <w:lang w:bidi="fa-IR"/>
        </w:rPr>
      </w:pPr>
    </w:p>
    <w:p w:rsidR="00DF363E" w:rsidRPr="005B1332" w:rsidRDefault="00BA47CC" w:rsidP="00DF363E">
      <w:pPr>
        <w:tabs>
          <w:tab w:val="right" w:pos="720"/>
        </w:tabs>
        <w:bidi/>
        <w:ind w:left="720"/>
        <w:rPr>
          <w:rFonts w:cs="B Titr" w:hint="cs"/>
          <w:b/>
          <w:bCs/>
          <w:sz w:val="24"/>
          <w:szCs w:val="24"/>
          <w:rtl/>
          <w:lang w:bidi="fa-IR"/>
        </w:rPr>
      </w:pPr>
      <w:r w:rsidRPr="005B1332">
        <w:rPr>
          <w:rFonts w:cs="B Titr" w:hint="cs"/>
          <w:b/>
          <w:bCs/>
          <w:sz w:val="24"/>
          <w:szCs w:val="24"/>
          <w:rtl/>
          <w:lang w:bidi="fa-IR"/>
        </w:rPr>
        <w:t>سلام علیکم</w:t>
      </w:r>
    </w:p>
    <w:p w:rsidR="00DF363E" w:rsidRPr="00B75461" w:rsidRDefault="00BA47CC" w:rsidP="00DF363E">
      <w:pPr>
        <w:tabs>
          <w:tab w:val="right" w:pos="720"/>
        </w:tabs>
        <w:bidi/>
        <w:spacing w:line="360" w:lineRule="auto"/>
        <w:ind w:left="720"/>
        <w:jc w:val="both"/>
        <w:rPr>
          <w:rFonts w:cs="B Nazanin"/>
          <w:sz w:val="28"/>
          <w:szCs w:val="28"/>
          <w:lang w:bidi="fa-IR"/>
        </w:rPr>
      </w:pPr>
      <w:r w:rsidRPr="00B75461">
        <w:rPr>
          <w:rFonts w:cs="B Nazanin" w:hint="cs"/>
          <w:sz w:val="28"/>
          <w:szCs w:val="28"/>
          <w:rtl/>
          <w:lang w:bidi="fa-IR"/>
        </w:rPr>
        <w:tab/>
        <w:t xml:space="preserve">با احترام، « شیوه نامه داخلی اعطای ترفیع سالیانه اعضای هیات علمی» دانشگاه که به تصویب هیات رئیسه محترم دانشگاه رسیده </w:t>
      </w:r>
      <w:r>
        <w:rPr>
          <w:rFonts w:cs="B Nazanin" w:hint="cs"/>
          <w:sz w:val="28"/>
          <w:szCs w:val="28"/>
          <w:rtl/>
          <w:lang w:bidi="fa-IR"/>
        </w:rPr>
        <w:t>است جهت اجرا ابلاغ می گردد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75461">
        <w:rPr>
          <w:rFonts w:cs="B Nazanin" w:hint="cs"/>
          <w:sz w:val="28"/>
          <w:szCs w:val="28"/>
          <w:rtl/>
          <w:lang w:bidi="fa-IR"/>
        </w:rPr>
        <w:t>.</w:t>
      </w:r>
    </w:p>
    <w:p w:rsidR="00DF363E" w:rsidRPr="00154F9D" w:rsidRDefault="00D533C2" w:rsidP="00DF363E">
      <w:pPr>
        <w:tabs>
          <w:tab w:val="right" w:pos="720"/>
        </w:tabs>
        <w:bidi/>
        <w:ind w:left="720"/>
        <w:rPr>
          <w:rFonts w:cs="B Nazanin" w:hint="cs"/>
          <w:rtl/>
          <w:lang w:bidi="fa-IR"/>
        </w:rPr>
      </w:pPr>
      <w:r>
        <w:rPr>
          <w:noProof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610235</wp:posOffset>
            </wp:positionV>
            <wp:extent cx="1621790" cy="667385"/>
            <wp:effectExtent l="0" t="0" r="0" b="0"/>
            <wp:wrapNone/>
            <wp:docPr id="1" name="File_6da3c87b-f1ab-4868-8e7b-a5868af8c9cd" descr="#didgah_signature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le_6da3c87b-f1ab-4868-8e7b-a5868af8c9cd" descr="#didgah_signature#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667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DF363E" w:rsidRPr="00154F9D" w:rsidSect="00DF36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2790" w:right="173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7CC" w:rsidRDefault="00BA47CC">
      <w:pPr>
        <w:spacing w:after="0" w:line="240" w:lineRule="auto"/>
      </w:pPr>
      <w:r>
        <w:separator/>
      </w:r>
    </w:p>
  </w:endnote>
  <w:endnote w:type="continuationSeparator" w:id="1">
    <w:p w:rsidR="00BA47CC" w:rsidRDefault="00BA4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63E" w:rsidRDefault="00BA47C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63E" w:rsidRDefault="00BA47C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63E" w:rsidRDefault="00BA47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7CC" w:rsidRDefault="00BA47CC">
      <w:pPr>
        <w:spacing w:after="0" w:line="240" w:lineRule="auto"/>
      </w:pPr>
      <w:r>
        <w:separator/>
      </w:r>
    </w:p>
  </w:footnote>
  <w:footnote w:type="continuationSeparator" w:id="1">
    <w:p w:rsidR="00BA47CC" w:rsidRDefault="00BA4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63E" w:rsidRDefault="00BA47C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63E" w:rsidRPr="00347952" w:rsidRDefault="00BA47CC">
    <w:pPr>
      <w:pStyle w:val="Header"/>
      <w:rPr>
        <w:vanish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102.45pt;margin-top:37.2pt;width:161.25pt;height:30.75pt;z-index:251659264" filled="f" stroked="f">
          <v:textbox>
            <w:txbxContent>
              <w:p w:rsidR="00DF363E" w:rsidRPr="005F04CB" w:rsidRDefault="00BA47CC" w:rsidP="00DF363E">
                <w:pPr>
                  <w:bidi/>
                  <w:rPr>
                    <w:rFonts w:cs="B Nazanin" w:hint="cs"/>
                    <w:sz w:val="24"/>
                    <w:szCs w:val="24"/>
                    <w:lang w:bidi="fa-IR"/>
                  </w:rPr>
                </w:pPr>
                <w:bookmarkStart w:id="1" w:name="Attachment"/>
                <w:r w:rsidRPr="005F04CB">
                  <w:rPr>
                    <w:rFonts w:cs="B Nazanin" w:hint="cs"/>
                    <w:sz w:val="24"/>
                    <w:szCs w:val="24"/>
                    <w:rtl/>
                    <w:lang w:bidi="fa-IR"/>
                  </w:rPr>
                  <w:t>دارد</w:t>
                </w:r>
                <w:bookmarkEnd w:id="1"/>
              </w:p>
            </w:txbxContent>
          </v:textbox>
        </v:shape>
      </w:pict>
    </w:r>
    <w:r>
      <w:rPr>
        <w:noProof/>
      </w:rPr>
      <w:pict>
        <v:shape id="_x0000_s2050" type="#_x0000_t202" style="position:absolute;margin-left:-130.95pt;margin-top:18.45pt;width:187.5pt;height:24.75pt;z-index:251658240" filled="f" stroked="f">
          <v:textbox>
            <w:txbxContent>
              <w:p w:rsidR="00DF363E" w:rsidRPr="005F04CB" w:rsidRDefault="00BA47CC" w:rsidP="00DF363E">
                <w:pPr>
                  <w:bidi/>
                  <w:rPr>
                    <w:rFonts w:cs="B Nazanin" w:hint="cs"/>
                    <w:sz w:val="24"/>
                    <w:szCs w:val="24"/>
                    <w:lang w:bidi="fa-IR"/>
                  </w:rPr>
                </w:pPr>
                <w:bookmarkStart w:id="2" w:name="LetterNumber"/>
                <w:r w:rsidRPr="005F04CB">
                  <w:rPr>
                    <w:rFonts w:cs="B Nazanin" w:hint="cs"/>
                    <w:sz w:val="24"/>
                    <w:szCs w:val="24"/>
                    <w:rtl/>
                    <w:lang w:bidi="fa-IR"/>
                  </w:rPr>
                  <w:t>100/5150/50000/د</w:t>
                </w:r>
                <w:bookmarkEnd w:id="2"/>
              </w:p>
            </w:txbxContent>
          </v:textbox>
        </v:shape>
      </w:pict>
    </w:r>
    <w:r>
      <w:rPr>
        <w:noProof/>
      </w:rPr>
      <w:pict>
        <v:shape id="_x0000_s2051" type="#_x0000_t202" style="position:absolute;margin-left:-74.25pt;margin-top:-.75pt;width:130.5pt;height:25.5pt;z-index:251657216" filled="f" stroked="f">
          <v:textbox>
            <w:txbxContent>
              <w:p w:rsidR="00DF363E" w:rsidRPr="005F04CB" w:rsidRDefault="00BA47CC" w:rsidP="00DF363E">
                <w:pPr>
                  <w:bidi/>
                  <w:rPr>
                    <w:rFonts w:cs="B Nazanin" w:hint="cs"/>
                    <w:sz w:val="24"/>
                    <w:szCs w:val="24"/>
                    <w:rtl/>
                    <w:lang w:bidi="fa-IR"/>
                  </w:rPr>
                </w:pPr>
                <w:bookmarkStart w:id="3" w:name="LetterDate"/>
                <w:r w:rsidRPr="005F04CB">
                  <w:rPr>
                    <w:rFonts w:cs="B Nazanin" w:hint="cs"/>
                    <w:sz w:val="24"/>
                    <w:szCs w:val="24"/>
                    <w:rtl/>
                    <w:lang w:bidi="fa-IR"/>
                  </w:rPr>
                  <w:t>26/05/1394</w:t>
                </w:r>
                <w:bookmarkEnd w:id="3"/>
              </w:p>
            </w:txbxContent>
          </v:textbox>
        </v:shape>
      </w:pict>
    </w:r>
    <w:r w:rsidR="00D533C2"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-933450</wp:posOffset>
          </wp:positionH>
          <wp:positionV relativeFrom="paragraph">
            <wp:posOffset>-485775</wp:posOffset>
          </wp:positionV>
          <wp:extent cx="7581900" cy="10715625"/>
          <wp:effectExtent l="19050" t="0" r="0" b="0"/>
          <wp:wrapNone/>
          <wp:docPr id="4" name="Picture 4" descr="a4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40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900" cy="10715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63E" w:rsidRDefault="00BA47C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forms" w:enforcement="1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533C2"/>
    <w:rsid w:val="00BA47CC"/>
    <w:rsid w:val="00D53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,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D29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7952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347952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47952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347952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farhangianuni</dc:creator>
  <cp:lastModifiedBy>danesh</cp:lastModifiedBy>
  <cp:revision>2</cp:revision>
  <cp:lastPrinted>1601-01-01T00:00:00Z</cp:lastPrinted>
  <dcterms:created xsi:type="dcterms:W3CDTF">2015-08-22T09:29:00Z</dcterms:created>
  <dcterms:modified xsi:type="dcterms:W3CDTF">2015-08-22T09:29:00Z</dcterms:modified>
</cp:coreProperties>
</file>